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32.00000000000045"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REGULAMIN SZKOLNEGO BUDŻETU PARTYCYPACYJNEGO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ZASADY OGÓLNE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209.6000000000004"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Szkolny Budżet Partycypacyjny (SBP) jest organizowany w Zespole Szkół w Szczekocinach.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36.0000000000002"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W SBP na realizację zwycięskich projektów jest 4000 zł pochodzących z Edukacyjnej Fundacji im. prof. Romana Czerneckiego.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63.200000000000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SBP zarządza szkolny zespół roboczy (SZR) złożony z przedstawicieli i przedstawicielek uczniów i nauczycieli, który wspiera w pisaniu, promowaniu i realizacji projektów.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87.9999999999995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Nad pracą SZR czuwa koordynator SBP, który dba również o prawidłowy przebieg SBP, w tym o jego promocję w szkole.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190.4"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 W skład SZR wchodzą: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204.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Julia Makowska,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627.200000000001"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Filip Foltyn,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35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Hubert Gąsior,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35.99999999999994" w:right="7243.19999999999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Mateusz Malus,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Sebastian Ślęzak,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152"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Anna Wieczorek,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Mirosław Skrzypczyk,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Mariusz Grzelka.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6. SBP przebiega zgodnie z harmonogramem, który znajduje się w załączniku nr 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PISANIE I SKŁADANIE PROJEKTÓW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1.Można składać następujące typy projektów: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inwestycje (np. remonty, prace ogrodowe),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zakupy (np. wyposażenie klas),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wydarzenia (np. impreza, dodatkowe zajęcia).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139.2000000000007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Projekty muszą być zgodne z prawem i statutowymi zadaniami szkoły oraz nie mogą naruszać planów szkoły.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Projekty nie muszą być zlokalizowane na terenie należącym do szkoły.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Projekty muszą obejmować całość kosztów związanych z ich realizacją.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 Projekty muszą być możliwe do realizacji d</w:t>
      </w:r>
      <w:r w:rsidDel="00000000" w:rsidR="00000000" w:rsidRPr="00000000">
        <w:rPr>
          <w:rtl w:val="0"/>
        </w:rPr>
        <w:t xml:space="preserve">o końca pierwszego semestru roku szkolnego 2020/21</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6. Efekty projektów muszą być ogólnodostępne, czyli powinny być otwarte dla całej społeczności szkolnej (nie wyłączając absolwentów z roku 2019/2020). W przypadku projektów skierowanych do ograniczonej liczby odbiorców (np. warsztatów plastycznych dla 20 osób) projekt musi zawierać opis zasad rekrutacji.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7. Projekty składać mogą uczniowie i uczennice.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8. Projekty można składać: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pojedynczo,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780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grupowo.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9. Jedna osoba może zgłosić maksymalnie jeden projekt (pojedynczo lub grupowo).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10. Projekty należy składać: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35.99999999999994" w:right="604.8000000000002"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 wersji papierowej na wzorze, który znajduje się w załączniku nr 2, dostępnym na stronie internetowej szkoły (plik do pobrania) i w pokoju nauczycielskim (wydruk),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mejlowo na adres annawieczorek@wp.pl.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WERYFIKACJA PROJEKTÓW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Projekty weryfikują członkowie SZR i inne osoby przez nich wyznaczone. Członkowie SZR są wyłączeni z weryfikacji złożonych przez siebie projektów.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Projekty są sprawdzane pod kątem poprawności i zgodności z regulaminem, a także trafności oszacowania kosztów ujętych w projekcie.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Jeśli projekt zawiera niejasności, błędy lub braki uniemożliwiające jego realizację, członkowie SZR zwracają go do poprawy, dając wskazówkę, co należy zmienić.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83.19999999999936"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Jeśli projekty ze sobą kolidują, bo dotyczą podobnej sprawy lub miejsca, członkowie SZR zwracają je autorom do zmiany, dając wskazówkę, co można zrobić, by uniknąć kolizji (np. napisać wspólnie jeden projekt lub zmienić miejsce realizacji).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8.39999999999918"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 Czas na poprawę projektu wynosi 5 dni roboczych. Niepoprawione projekty nie są dalej rozpatrywane.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31.1999999999989"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6. Projekty, które zawierają treści powszechnie uznawane za obraźliwe, które dyskryminują osobę lub grupę lub mogą być odebrane jako społecznie naganne, nie są rozpatrywane.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40.79999999999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7. Wyniki weryfikacji, w tym przede wszystkim listę dopuszczonych do etapu wyboru, zatwierdza SZR. Koordynator SBP przekazuje je autorom projektów, a następnie publikuje listę losowo ułożonych projektów dopuszczonych do etapu wyboru oraz projektów odrzuconych wraz z uzasadnieniem odrzucenia.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196.80000000000064"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8. Autorzy odrzuconych projektów mają prawo do odwołania od wyników weryfikacji SZR w ciągu 3 dni roboczych od dnia ich opublikowania. Ponownej weryfikacji projektu dokonuje dyrektor szkoły. Od tej weryfikacji nie ma już odwołania.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PROMOCJA PROJEKTÓW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09.6000000000004"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Projekty, które przeszły do etapu wyboru, można promować wśród społeczności szkolnej, np. za pomocą plakatów i ulotek, a także podczas zorganizowanych w tym celu apeli szkolnych.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WYBÓR PROJEKTÓW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Wybór projektów odbywa się w drodze głosowania.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Głosować mogą uczniowie i uczennice.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Można głosować na jeden projekt. </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Głosowanie odbywa się za pomocą karty papierowej w systemie z urną chodzącą.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5. Głosowanie jest tajne.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OGŁOSZENIE WYNIKÓW I REALIZACJA PROJEKTÓW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70.39999999999964"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 Do realizacji przechodzą wszystkie projekty, które dostaną największą liczbę głosów i mieszczą się w kwocie SBP.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3.199999999999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2. Jeśli spośród projektów, które dostaną tyle samo głosów, trzeba będzie wybrać jeden, bo inaczej przekroczą kwotę SBP, zwycięski projekt wybiera się w drodze ponownego głosowania uwzględniającego projekty o tej samej liczbie głosów.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00000000000182"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3. Koordynator SBP publikuje wyniki głosowania wraz z podaniem informacji o liczbie uzyskanych głosów, a następnie czuwa nad terminową realizacją zwycięskich projektów.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0"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4. Realizacja zwycięskich projektów nastąpi do końca </w:t>
      </w:r>
      <w:r w:rsidDel="00000000" w:rsidR="00000000" w:rsidRPr="00000000">
        <w:rPr>
          <w:rtl w:val="0"/>
        </w:rPr>
        <w:t xml:space="preserve">pierwszego semestru roku szkolnego 2020/21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ZMIANY REGULAMINU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6.400000000001" w:firstLine="0"/>
        <w:jc w:val="left"/>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 uzasadnionych przypadkach SZR może zmienić regulamin, niezwłocznie informując o tym społeczność szkolną, umieszczając komunikat na stronie internetowej szkoły i/lub na tablicy informacyjnej.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6.400000000001" w:firstLine="0"/>
        <w:jc w:val="left"/>
        <w:rPr/>
        <w:sectPr>
          <w:pgSz w:h="15840" w:w="12240"/>
          <w:pgMar w:bottom="1440.0000000000002" w:top="1440.0000000000002" w:left="1440.0000000000002" w:right="1440.0000000000002" w:header="0" w:footer="720"/>
          <w:pgNumType w:start="1"/>
        </w:sect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9999999999918"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HARMONOGRAM SZKOLNEGO BUDŻETU PARTYCYPACYJNEGO – ZAŁĄCZNIK NR 1 DO REGULAMINU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Realizacja SBP przebiega zgodnie z następującym harmonogramem: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od </w:t>
      </w:r>
      <w:r w:rsidDel="00000000" w:rsidR="00000000" w:rsidRPr="00000000">
        <w:rPr>
          <w:b w:val="1"/>
          <w:rtl w:val="0"/>
        </w:rPr>
        <w:t xml:space="preserve">14 września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2020 roku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promocja SBP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right="5.669291338583093"/>
        <w:jc w:val="left"/>
        <w:rPr>
          <w:i w:val="1"/>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od </w:t>
      </w:r>
      <w:r w:rsidDel="00000000" w:rsidR="00000000" w:rsidRPr="00000000">
        <w:rPr>
          <w:b w:val="1"/>
          <w:rtl w:val="0"/>
        </w:rPr>
        <w:t xml:space="preserve">28</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b w:val="1"/>
          <w:rtl w:val="0"/>
        </w:rPr>
        <w:t xml:space="preserve">września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do </w:t>
      </w:r>
      <w:r w:rsidDel="00000000" w:rsidR="00000000" w:rsidRPr="00000000">
        <w:rPr>
          <w:b w:val="1"/>
          <w:rtl w:val="0"/>
        </w:rPr>
        <w:t xml:space="preserve">21 października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pisanie i składanie projektów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w:t>
      </w:r>
      <w:r w:rsidDel="00000000" w:rsidR="00000000" w:rsidRPr="00000000">
        <w:rPr>
          <w:b w:val="1"/>
          <w:rtl w:val="0"/>
        </w:rPr>
        <w:t xml:space="preserve">20 października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pierwsza weryfikacja złożonych projektów i przekazanie autorom próśb o wprowadzenie zmian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2</w:t>
      </w:r>
      <w:r w:rsidDel="00000000" w:rsidR="00000000" w:rsidRPr="00000000">
        <w:rPr>
          <w:b w:val="1"/>
          <w:rtl w:val="0"/>
        </w:rPr>
        <w:t xml:space="preserve">8 października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czas na poprawę projektów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w:t>
      </w:r>
      <w:r w:rsidDel="00000000" w:rsidR="00000000" w:rsidRPr="00000000">
        <w:rPr>
          <w:b w:val="1"/>
          <w:rtl w:val="0"/>
        </w:rPr>
        <w:t xml:space="preserve">9 października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ostateczna weryfikacja złożonych projektów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b w:val="1"/>
          <w:rtl w:val="0"/>
        </w:rPr>
        <w:t xml:space="preserve">30 października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opublikowanie wyników weryfikacji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w:t>
      </w:r>
      <w:r w:rsidDel="00000000" w:rsidR="00000000" w:rsidRPr="00000000">
        <w:rPr>
          <w:b w:val="1"/>
          <w:rtl w:val="0"/>
        </w:rPr>
        <w:t xml:space="preserve">4 listopada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czas na odwołanie od wyniku weryfikacji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od </w:t>
      </w:r>
      <w:r w:rsidDel="00000000" w:rsidR="00000000" w:rsidRPr="00000000">
        <w:rPr>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listopada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promocja projektów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b w:val="1"/>
          <w:rtl w:val="0"/>
        </w:rPr>
        <w:t xml:space="preserve">19 listopada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głosowanie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rFonts w:ascii="Arial" w:cs="Arial" w:eastAsia="Arial" w:hAnsi="Arial"/>
          <w:b w:val="0"/>
          <w:i w:val="0"/>
          <w:smallCaps w:val="0"/>
          <w:strike w:val="0"/>
          <w:color w:val="000000"/>
          <w:u w:val="none"/>
          <w:shd w:fill="auto" w:val="clear"/>
          <w:vertAlign w:val="baseline"/>
        </w:rPr>
      </w:pPr>
      <w:r w:rsidDel="00000000" w:rsidR="00000000" w:rsidRPr="00000000">
        <w:rPr>
          <w:b w:val="1"/>
          <w:rtl w:val="0"/>
        </w:rPr>
        <w:t xml:space="preserve">20 listopada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ogłoszenie wyników głosowania </w:t>
      </w:r>
    </w:p>
    <w:p w:rsidR="00000000" w:rsidDel="00000000" w:rsidP="00000000" w:rsidRDefault="00000000" w:rsidRPr="00000000" w14:paraId="00000048">
      <w:pPr>
        <w:widowControl w:val="0"/>
        <w:spacing w:line="331.2" w:lineRule="auto"/>
        <w:rPr/>
      </w:pPr>
      <w:r w:rsidDel="00000000" w:rsidR="00000000" w:rsidRPr="00000000">
        <w:rPr>
          <w:b w:val="1"/>
          <w:rtl w:val="0"/>
        </w:rPr>
        <w:t xml:space="preserve">połowa grudnia</w:t>
      </w:r>
      <w:r w:rsidDel="00000000" w:rsidR="00000000" w:rsidRPr="00000000">
        <w:rPr>
          <w:rtl w:val="0"/>
        </w:rPr>
        <w:t xml:space="preserve"> – spotkanie podsumowujące proces SBP i stworzenie rekomendacji dla przyszłych edycji SBP</w:t>
      </w:r>
    </w:p>
    <w:p w:rsidR="00000000" w:rsidDel="00000000" w:rsidP="00000000" w:rsidRDefault="00000000" w:rsidRPr="00000000" w14:paraId="00000049">
      <w:pPr>
        <w:widowControl w:val="0"/>
        <w:spacing w:line="331.2" w:lineRule="auto"/>
        <w:rPr/>
      </w:pPr>
      <w:r w:rsidDel="00000000" w:rsidR="00000000" w:rsidRPr="00000000">
        <w:rPr>
          <w:b w:val="1"/>
          <w:rtl w:val="0"/>
        </w:rPr>
        <w:t xml:space="preserve">do końca semestru</w:t>
      </w:r>
      <w:r w:rsidDel="00000000" w:rsidR="00000000" w:rsidRPr="00000000">
        <w:rPr>
          <w:rtl w:val="0"/>
        </w:rPr>
        <w:t xml:space="preserve"> – realizacja projektów</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right="5.669291338583093"/>
        <w:jc w:val="left"/>
        <w:rPr>
          <w:b w:val="1"/>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35.99999999999994" w:right="5.669291338583093" w:firstLine="0"/>
        <w:jc w:val="left"/>
        <w:rPr>
          <w:b w:val="1"/>
        </w:rPr>
        <w:sectPr>
          <w:type w:val="nextPage"/>
          <w:pgSz w:h="15840" w:w="12240"/>
          <w:pgMar w:bottom="1440.0000000000002" w:top="1440.0000000000002" w:left="1440.0000000000002" w:right="1440.0000000000002" w:header="0" w:footer="720"/>
          <w:cols w:equalWidth="0"/>
        </w:sect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PROJEKT DO SZKOLNEGO BUDŻETU PARTYCYPACYJNEGO – ZAŁĄCZNIK NR 2 DO REGULAMINU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24.000000000000057" w:right="182.4000000000001"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Projekt można napisać samodzielnie albo grupowo. Jeśli potrzebna będzie pomoc, poproś(cie) o nią członków szkolnego zespołu roboczego (ich nazwiska są w regulaminie, który znajduje się np. na stronie internetowej szkoły). Swój pomysł na projekt możesz (możecie) też konsultować z innymi osobami, np. z rodzicami albo nauczycielami.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507.200000000001"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Pamiętaj(cie), projekt musi być zgodny z regulaminem!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NAZWA PROJEKTU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55.1999999999998" w:firstLine="0"/>
        <w:jc w:val="left"/>
        <w:rPr>
          <w:i w:val="1"/>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Wymyśl(cie) taką nazwę, która będzie krótka i zrozumiała dla innych oraz która trafnie opisze projekt.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55.1999999999998"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AUTOR/KA</w:t>
      </w:r>
      <w:r w:rsidDel="00000000" w:rsidR="00000000" w:rsidRPr="00000000">
        <w:rPr>
          <w:b w:val="1"/>
          <w:rtl w:val="0"/>
        </w:rPr>
        <w:t xml:space="preserve"> (AUTORZY) PROJEK</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TU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212.799999999999" w:firstLine="0"/>
        <w:jc w:val="left"/>
        <w:rPr>
          <w:i w:val="1"/>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Wpiszcie wszystkich pomysłodawców projektu</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212.799999999999" w:firstLine="0"/>
        <w:jc w:val="left"/>
        <w:rPr>
          <w:i w:val="1"/>
        </w:rPr>
      </w:pPr>
      <w:r w:rsidDel="00000000" w:rsidR="00000000" w:rsidRPr="00000000">
        <w:rPr>
          <w:rtl w:val="0"/>
        </w:rPr>
      </w:r>
    </w:p>
    <w:tbl>
      <w:tblPr>
        <w:tblStyle w:val="Table1"/>
        <w:tblW w:w="9384.0" w:type="dxa"/>
        <w:jc w:val="left"/>
        <w:tblInd w:w="75.999999999999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6"/>
        <w:gridCol w:w="2346"/>
        <w:gridCol w:w="2346"/>
        <w:gridCol w:w="2346"/>
        <w:tblGridChange w:id="0">
          <w:tblGrid>
            <w:gridCol w:w="2346"/>
            <w:gridCol w:w="2346"/>
            <w:gridCol w:w="2346"/>
            <w:gridCol w:w="234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Imię i nazwisko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Klasa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2323.2000000000007" w:firstLine="0"/>
        <w:jc w:val="left"/>
        <w:rPr>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i w:val="0"/>
          <w:smallCaps w:val="0"/>
          <w:strike w:val="0"/>
          <w:color w:val="000000"/>
          <w:u w:val="none"/>
          <w:shd w:fill="auto" w:val="clear"/>
          <w:vertAlign w:val="subscript"/>
        </w:rPr>
      </w:pPr>
      <w:r w:rsidDel="00000000" w:rsidR="00000000" w:rsidRPr="00000000">
        <w:rPr>
          <w:b w:val="1"/>
          <w:rtl w:val="0"/>
        </w:rPr>
        <w:t xml:space="preserve">OPIS PROJEKTU</w:t>
      </w:r>
      <w:r w:rsidDel="00000000" w:rsidR="00000000" w:rsidRPr="00000000">
        <w:rPr>
          <w:vertAlign w:val="subscript"/>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50.39999999999964"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Wyjaśnij(cie), co chcesz (chcecie) zrobić i dlaczego warto to zrobić. Napisz(cie), jaka będzie korzyść dla szkoły i społeczności szkolnej z realizacji projektu. Napisz(cie), ile projekt będzie trwał i gdzie chcesz (chcecie) go zrealizować. Jeśli to możliwe, wskaż(cie) dokładne miejsce.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614.4000000000005"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Jeśli projekt zakłada, że uczniowie i uczennice będą mogli zaangażować się w jego realizację (w przypadku, gdy wygra w głosowaniu), również o tym napisz (napiszcie), podając imię i nazwisko wszystkich osób chętnych do takiego zaangażowania.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35.19999999999982" w:firstLine="0"/>
        <w:jc w:val="left"/>
        <w:rPr>
          <w:i w:val="1"/>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Pamiętaj(cie), że projekt powinien być ogólnodostępny! Sprawdź(cie), co to znaczy, w regulaminie. Jeśli projekt zakłada, że skorzysta z niego ograniczona liczba odbiorców (np. warsztaty plastyczne dla 20 osób), opisz(cie), jak będzie przebiegała rekrutacja.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35.19999999999982"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SZACOWANY KOSZT PROJEKTU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6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Spisz(cie) w osobnym wierszach wszystkie rzeczy, które trzeba kupić w ramach projektu, a potem – samodzielnie albo z pomocą nauczycieli lub rodziców – oszacuj(cie) ich koszt. Na koniec zsumuj(cie) te koszty. Pamiętaj(cie), że projekt może kosztować maksymalnie 4000 zł!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91.20000000000005" w:right="840" w:firstLine="0"/>
        <w:jc w:val="left"/>
        <w:rPr>
          <w:b w:val="1"/>
        </w:rPr>
      </w:pPr>
      <w:r w:rsidDel="00000000" w:rsidR="00000000" w:rsidRPr="00000000">
        <w:rPr>
          <w:rtl w:val="0"/>
        </w:rPr>
      </w:r>
    </w:p>
    <w:tbl>
      <w:tblPr>
        <w:tblStyle w:val="Table2"/>
        <w:tblW w:w="9268.8" w:type="dxa"/>
        <w:jc w:val="left"/>
        <w:tblInd w:w="191.2000000000000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2"/>
        <w:gridCol w:w="2317.2"/>
        <w:gridCol w:w="2317.2"/>
        <w:gridCol w:w="2317.2"/>
        <w:tblGridChange w:id="0">
          <w:tblGrid>
            <w:gridCol w:w="2317.2"/>
            <w:gridCol w:w="2317.2"/>
            <w:gridCol w:w="2317.2"/>
            <w:gridCol w:w="231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 trzeba kupić?</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Ile sztuk?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Ile to kosztuje?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420.7999992370605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Całościowy szacunkowy koszt projektu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3230.4" w:right="2433.6000000000004"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24.000000000000057" w:right="5.669291338583093"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PODPISY AUTORKI/AUTORA (AUTORÓW) PROJEKTU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Podpisz(cie) się pod swoim</w:t>
      </w:r>
      <w:r w:rsidDel="00000000" w:rsidR="00000000" w:rsidRPr="00000000">
        <w:rPr>
          <w:i w:val="1"/>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projektem.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489.600000000000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Imię i nazwisko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489.6000000000003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Imię i nazwisko ............................................................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Imię i nazwisko............................................................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5.669291338583093"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DATA ZŁOŻENIA PROJEKTU </w:t>
      </w:r>
      <w:r w:rsidDel="00000000" w:rsidR="00000000" w:rsidRPr="00000000">
        <w:rPr>
          <w:rtl w:val="0"/>
        </w:rPr>
      </w:r>
    </w:p>
    <w:sectPr>
      <w:type w:val="nextPage"/>
      <w:pgSz w:h="15840" w:w="12240"/>
      <w:pgMar w:bottom="1440.0000000000002" w:top="1440.0000000000002" w:left="1440.0000000000002" w:right="1440.0000000000002"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